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Технологический процесс производства электромеханических и радиотехни</w:t>
      </w:r>
      <w:r>
        <w:rPr>
          <w:rFonts w:ascii="Times New Roman" w:hAnsi="Times New Roman" w:cs="Times New Roman"/>
          <w:sz w:val="28"/>
          <w:szCs w:val="28"/>
        </w:rPr>
        <w:t>ческих приборов и систем.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Объектами производства приборостроительного завода могут быть электромеханические и радиотехнические приборы и системы.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Объект производства, включаемый, как правило, в номенклатуру продукции завода называют изделием. Классификация видов изделия и наименования его составных частей (деталей, узлов, групп и т. д.) приведены в ГОСТ 2.101.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Устройство, имеющее самостоятельное конструктивное и функциональное назначение, называют прибором.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Приборная система представляет собой комплекс отдельных Приборов, не связанных между собой на заводе-изготовителе сборочными и монтажными операциями, но имеющих общее функциональное назначение. При сборке все приборы, образующие систему, соединяют между собой электрическими, механическими и другими связями.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Так, например, в систему автоматического контроля параметров электрических цепей сложных электронных изделий входят следующие приборы и блоки: цифровые вольтметры, установка программирования, блок коммутации, контролируемое изделие, электронные осциллографы и др. Между приборами и блоками этой системы применяют электрическую Связь.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В ряде случаев для удобства изготовления и контроля приборы разделяют на блоки, которые изготовляют и контролируют независимо друг </w:t>
      </w:r>
      <w:r w:rsidRPr="00D53F89">
        <w:rPr>
          <w:rFonts w:ascii="Times New Roman" w:hAnsi="Times New Roman" w:cs="Times New Roman"/>
          <w:sz w:val="28"/>
          <w:szCs w:val="28"/>
        </w:rPr>
        <w:lastRenderedPageBreak/>
        <w:t xml:space="preserve">от друга.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Наиболее часто применяют блоки питания, усилителя, записи, генераторный, реле, преобразовательный, счетчиков, редукций, индикаторный и др.</w:t>
      </w:r>
      <w:proofErr w:type="gramEnd"/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D53F89">
        <w:rPr>
          <w:rFonts w:ascii="Times New Roman" w:hAnsi="Times New Roman" w:cs="Times New Roman"/>
          <w:sz w:val="28"/>
          <w:szCs w:val="28"/>
        </w:rPr>
        <w:t xml:space="preserve">Технология производства электромеханических и радиоэлектронных приборов характеризуется различными технологическими процессами, обусловленными разнообразием применяемых материалов, например изготовление деталей из высокочастотной керамики или пластмасс; </w:t>
      </w:r>
      <w:proofErr w:type="spellStart"/>
      <w:r w:rsidRPr="00D53F89">
        <w:rPr>
          <w:rFonts w:ascii="Times New Roman" w:hAnsi="Times New Roman" w:cs="Times New Roman"/>
          <w:sz w:val="28"/>
          <w:szCs w:val="28"/>
        </w:rPr>
        <w:t>магнитопроводов</w:t>
      </w:r>
      <w:proofErr w:type="spellEnd"/>
      <w:r w:rsidRPr="00D53F89">
        <w:rPr>
          <w:rFonts w:ascii="Times New Roman" w:hAnsi="Times New Roman" w:cs="Times New Roman"/>
          <w:sz w:val="28"/>
          <w:szCs w:val="28"/>
        </w:rPr>
        <w:t xml:space="preserve"> из высококачественных магнитных материалов; нанесение токопроводящих пленок на диэлектрики; покрытий в вакууме и т. д. Дополнительное усложнение технологического процесса происходит из-за относительно малых размеров деталей при их высокой точности.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 xml:space="preserve"> Поиск способов значительного уменьшения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>­баритов и массы привел к развитию микроминиатюризации — новому направлению в конструировании и технологии изготовления радиоэлектронных приборов.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В настоящее время развитие микроминиатюризации позволило создать ряд миниатюрных ЭВМ (мин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 xml:space="preserve"> и микро- ЭВМ), обладающих высокой скоростью исчисления, большой памятью, малыми размерами и небольшой массой.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В конструировании радиоэлектронных приборов и систем внедрен модульный метод, который в значительной степени изменил характер производства: повысились механизация и автоматизация, упростилось изготовление блоков и сборочно-</w:t>
      </w:r>
      <w:proofErr w:type="spellStart"/>
      <w:r w:rsidRPr="00D53F89">
        <w:rPr>
          <w:rFonts w:ascii="Times New Roman" w:hAnsi="Times New Roman" w:cs="Times New Roman"/>
          <w:sz w:val="28"/>
          <w:szCs w:val="28"/>
        </w:rPr>
        <w:t>эле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D53F8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F89">
        <w:rPr>
          <w:rFonts w:ascii="Times New Roman" w:hAnsi="Times New Roman" w:cs="Times New Roman"/>
          <w:sz w:val="28"/>
          <w:szCs w:val="28"/>
        </w:rPr>
        <w:t>тромонтажные</w:t>
      </w:r>
      <w:proofErr w:type="spellEnd"/>
      <w:r w:rsidRPr="00D53F89">
        <w:rPr>
          <w:rFonts w:ascii="Times New Roman" w:hAnsi="Times New Roman" w:cs="Times New Roman"/>
          <w:sz w:val="28"/>
          <w:szCs w:val="28"/>
        </w:rPr>
        <w:t xml:space="preserve"> работы. Благодаря тщательной отработке, отладке и испытанию модулей до установки их в блоки радиоэлектронные приборы стали более надежными.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С разработкой миниатюрных резисторов, конденсаторов, транзисторов появились микромодули, что позволило еще больше </w:t>
      </w:r>
      <w:r w:rsidRPr="00D53F89">
        <w:rPr>
          <w:rFonts w:ascii="Times New Roman" w:hAnsi="Times New Roman" w:cs="Times New Roman"/>
          <w:sz w:val="28"/>
          <w:szCs w:val="28"/>
        </w:rPr>
        <w:lastRenderedPageBreak/>
        <w:t xml:space="preserve">уменьшить габариты и массу РЭА и довести плотность заполнения объема до 20 элементов на 1 см3. Переход от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ди­скретных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 xml:space="preserve"> радиодеталей (резисторы, конденсаторы, индуктивности) к интегральным схемам (ИС) позволил повысить заполнение объема до 1000 элементов на 1 см3 и более.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При производстве радиоэлектронных приборов с использованием ИС применяют новые технологические процессы: фотохимическое фрезерование, микросварку, </w:t>
      </w:r>
      <w:proofErr w:type="spellStart"/>
      <w:r w:rsidRPr="00D53F89">
        <w:rPr>
          <w:rFonts w:ascii="Times New Roman" w:hAnsi="Times New Roman" w:cs="Times New Roman"/>
          <w:sz w:val="28"/>
          <w:szCs w:val="28"/>
        </w:rPr>
        <w:t>микропайку</w:t>
      </w:r>
      <w:proofErr w:type="spellEnd"/>
      <w:r w:rsidRPr="00D53F89">
        <w:rPr>
          <w:rFonts w:ascii="Times New Roman" w:hAnsi="Times New Roman" w:cs="Times New Roman"/>
          <w:sz w:val="28"/>
          <w:szCs w:val="28"/>
        </w:rPr>
        <w:t>, фотолитографию, микросборку и др. Почти все сборочно-монтажные работы ведут с помощью микроскопа.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Бурное развитие микроминиатюризации радиоэлектронных приборов предъявляет дополнительные требования к технологичности конструкции. Технологичной является такая конструкция, которая обеспечивает заданные эксплуатационные качества изделия с наименьшими затратами труда, средств, материалов и времени в конкретных условиях производства.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 конструировании прибора и его основных блоков конструктор намечает несколько вариантов, которые в одинаковой мере удовлетворяют техническим требованиям и назначению прибора. Значительное влияние на выбор того или иного варианта конструкции оказывают технологические процессы изготовления деталей и сборки прибора в целом.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Разработку технологического процесса изготовления радиоэлектронного прибора начинают с детального изучения его рабочих чертежей, технического описания и ТУ на него. Изучение сопровождается анализом конструкции и параметров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>­бора. Обнаружив ошибку конструктора, технолог вправе внести свои предложения по изменению чертежей.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lastRenderedPageBreak/>
        <w:t xml:space="preserve">Для ускорения сроков выпуска изделий разработка основных операций технологического процесса начинается с момента изготовления опытного образца в экспериментальном цехе. Дальнейшая разработка конструкции и технологического процесса осуществляется параллельно. При разработке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техно­логического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 xml:space="preserve"> процесса необходимо учитывать, что степень дифференцирования его на операции определяется характером и объемом производства: чем крупнее выпускаемая серия изделий, тем на большее число простейших операций следует разделить технологический процесс. В мелкосерийном производстве, наоборот, экономически целесообразнее объединять ряд простых операций в одну сложную комплексную операцию.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 выборе оборудования учитывают небольшие размеры деталей и высокую точность их изготовления. Способ обработки деталей должен соответствовать точности и чистоте обработки, требуемым чертежом. Необходимо помнить, что завышение указанных требований приводит к удорожанию стоимости производства.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Разбивка технологического процесса на операции осуществляется на основе комплексного анализа рабочих чертежей и принципиальных электрических и кинематических схем с учетом количества выпускаемых приборов, технических материалов, нормалей, оборудования и оснастки.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Расчет режимов работы зависит от норм расхода материала, требования точности и чистоты обрабатываемой детали, а также, способов исполнения операции. Во всех случаях производительность должна быть наивысшей, с сохранением требуемых параметров детали или сборочной единицы.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lastRenderedPageBreak/>
        <w:t>Оптимальным считается такой технологический процесс, в котором широко используются высокопроизводительное оборудование и специальная оснастка, отработанный (с&lt; точки зрения технологичности) вариант конструкции прибора, а также типовые технологические процессы (ТТП) и научная организация труда. Разработанный технологический процесс на изготовление нового радиоэлектронного прибора должен соблюдаться рабочими, конструкторами и технологами завода.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В настоящее время автоматизация и механизация производства позволяют значительно увеличить производительность труда и снизить себестоимость изделия. Причем автоматизируются не только процессы обработки, но и сборки, регулировки и контроля.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ТЕХНИЧЕСКИЙ КОНТРОЛЬ. 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Контроль заключается в определении соответствия качественных и количественных характеристик готовых изделий требованиям чертежей, ТУ и нормалей, а также производственных инструкций и ГОСТов. Изделия, которые не соответствуют этим требованиям, относятся к браку.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На производстве контроль радиоэлектронных блоков и приборов осуществляет отдел технического контроля (ОТК). 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Различают несколько видов технического контроля: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визуальный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>, геометрический, механический, электрический, физико-химический и технологический.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lastRenderedPageBreak/>
        <w:t>Визуальный контроль осуществляют внешним осмотром для выявления поверхностных дефектов и возможных несоответствий деталей чертежам.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Геометрический контроль применяют для проверки соответствия размеров и формы деталей сборочных единиц, блоков чертежам или образцам.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Механический контроль выполняют для проверки прочности всех соединений и креплений, а также материалов деталей, подвергающихся растяжению, сжатию, ударным нагрузкам и др. В ряде случаев проверяют механическую прочность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мон­тажных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 xml:space="preserve"> (неразъемных) соединений (паяных или сварных).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Электрический контроль является основной формой контроля РЭА, приборов и систем, цель которого состоит в электрической проверке качества монтажа.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Физико-химический контроль состоит в проверке физических и химических свойств материалов (пластмасс, керамики, ферритов и т. д.), необходимых для изготовления деталей, поверхностных покрытий и т. д.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Технологический контроль заключается в проверке правильности выполнения всех операций технологического процесса.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Кроме того, осуществляют операционный и приемочный контроль. При операционном контроле выявляют причины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брака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 xml:space="preserve"> собираемого изделия. Приемочному контролю подвергают окончательно собранные узлы, блоки и приборы; при этом контролируют либо всю партию изделий </w:t>
      </w:r>
      <w:r w:rsidRPr="00D53F89">
        <w:rPr>
          <w:rFonts w:ascii="Times New Roman" w:hAnsi="Times New Roman" w:cs="Times New Roman"/>
          <w:sz w:val="28"/>
          <w:szCs w:val="28"/>
        </w:rPr>
        <w:lastRenderedPageBreak/>
        <w:t>(сплошной контроль), либо выборочно — часть партии (выборочный контроль).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Работоспособность и качество радиоэлектронных приборов и систем зависят от применяемых средств контроля и методов его осуществления: ручной, полуавтоматический и автоматический.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 ручном контроле широко применяют генераторы, осциллографы, электрические измерительные приборы (вольтметры, амперметры и т. п.), ручной измерительный инструмент и оптические устройства (лупы, микроскопы). Качество ручного контроля в основном определяется квалификацией контролера, в функции которого входят внешний осмотр, контроль и регулировка выходных параметров прибора. В основном ручной контроль применяется при единичном и мелкосерийном производстве.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Для полуавтоматического контроля создают специальные стенды, которые позволяют контролировать выходные параметры нескольких приборов. Приборы устанавливают на стенд и снимают с него вручную, а контролируют автоматически.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К таким стендам можно отнести полуавтоматы для входного контроля полупроводниковых приборов (диодов, транзисторов, микросхем и т. п.), радиокомпонентов и электромеханических изделий, а также полуавтоматы для контроля сборочных единиц (кабелей, катушек индуктивностей, трансформаторов, </w:t>
      </w:r>
      <w:proofErr w:type="spellStart"/>
      <w:r w:rsidRPr="00D53F89">
        <w:rPr>
          <w:rFonts w:ascii="Times New Roman" w:hAnsi="Times New Roman" w:cs="Times New Roman"/>
          <w:sz w:val="28"/>
          <w:szCs w:val="28"/>
        </w:rPr>
        <w:t>магнитопроводов</w:t>
      </w:r>
      <w:proofErr w:type="spellEnd"/>
      <w:r w:rsidRPr="00D53F89">
        <w:rPr>
          <w:rFonts w:ascii="Times New Roman" w:hAnsi="Times New Roman" w:cs="Times New Roman"/>
          <w:sz w:val="28"/>
          <w:szCs w:val="28"/>
        </w:rPr>
        <w:t xml:space="preserve"> и т. п.) и приборов в целом. В основном полуавтоматический контроль применяют в серийном и массовом производстве.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lastRenderedPageBreak/>
        <w:t>При автоматическом контроле весь процесс полностью автоматизирован. Его целесообразно применять только в массовом производстве, так как разработка, изготовление и эксплуатация автоматов контроля являются дорогостоящими.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Перед контролем собранное изделие регулируют (настраивают). Регулировка радиоэлектронных приборов и систем заключается в достижении заданных параметров подстройкой регулировочных компонентов: переменных резисторов и конденсаторов, сердечников индуктивностей и полупеременных конденсаторов. При регулировке пользуются подбором номиналов радиокомпонентов. Получение оптимальных параметров подбором электронных, полупроводниковых и других радиокомпонентов в серийном производстве не допускается.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Для регулировки необходимо знать последовательность выполнения регулировочных операций и при необходимости уметь применять сложные электроизмерительные приборы и методы измерений. В связи с этим регулировочные работы проводят высококвалифицированные рабочие. Основными факторами, влияющими на организацию регулировочных работ, являются объем производства, степень сложности радиоэлектронного прибора, оснащенности участка измерительной и контрольной аппаратурой.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 малом объеме производства регулировку проводят в сборочных цехах, пользуясь электрическими принципиальными схемами прибора и его ТУ.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Регулировку изделий в серийном и массовом производстве проводят на отдельных участках или в специальных цехах, разбивая весь процесс на простые операции, а также выполняя предварительную регулировку сборочных узлов. Для этого применяют унифицированные регулировочные </w:t>
      </w:r>
      <w:r w:rsidRPr="00D53F89">
        <w:rPr>
          <w:rFonts w:ascii="Times New Roman" w:hAnsi="Times New Roman" w:cs="Times New Roman"/>
          <w:sz w:val="28"/>
          <w:szCs w:val="28"/>
        </w:rPr>
        <w:lastRenderedPageBreak/>
        <w:t xml:space="preserve">приборы, обеспечивающие меньший разброс параметров и идентичность регулировки всех изделий. При регулировке сборочных единиц или блоков пользуются технологическими картами, в которых указаны порядок проведения работ, применяемая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>измеритель­ная</w:t>
      </w:r>
      <w:proofErr w:type="gramEnd"/>
      <w:r w:rsidRPr="00D53F89">
        <w:rPr>
          <w:rFonts w:ascii="Times New Roman" w:hAnsi="Times New Roman" w:cs="Times New Roman"/>
          <w:sz w:val="28"/>
          <w:szCs w:val="28"/>
        </w:rPr>
        <w:t xml:space="preserve"> и регулировочная аппаратура, приспособления и инструменты, а также основные методы регулировки.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 регулировке сложных радиоэлектронных блоков и систем применяют технологические инструкции по регулировке и настройке, в которых содержатся необходимые сведения о методике процесса, измерительной и регулировочной аппаратуре, последовательности и точности проведения измерений.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На рабочем месте регулировщика должна находиться необходимая аппаратура и техническая документация.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Перед началом работ регулировщик внимательно изучает основные технические материалы, ТУ на изделие, техническое описание и инструкции на контрольно-измерительное оборудование, инструкцию по безопасности труда, которая определяет меры, предупреждающие травмы, и способы быстрой ликвидации возникшей опасности поражения электрическим током и воздействия электромагнитного поля сверхвысоких частот. Регулировщики сдают экзамены по безопасности труда на право допуска к работам.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Изготовленные приборы и системы подвергаются испытаниям. Проверка приборов и систем на их соответствие заданным техническим требованиям, которые содержатся в чертежах, ТУ, ведомственных нормалях, ГОСТах, называется испытанием.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lastRenderedPageBreak/>
        <w:t>В серийном производстве изготовленные приборы и системы подвергаются испытаниям, которые можно разделить на приемные, приемо-сдаточные, периодические (типовые, контрольные) и проверочные.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Приемные испытания, цель которых заключается в проверке соответствия изготовленных приборов требованиям технической документации или эталона прибора (образца), проводит ОТК. Приемные испытания могут быть сплошными (стопроцентными), когда испытанию подвергают все приборы, и выборочными, когда дополнительным испытаниям по другим параметрам подвергают часть приборов, прошедших сплошные испытания.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 сплошных испытаниях приборы, не удовлетворяющие установленным требованиям, возвращаются на повторную регулировку и контроль; при этом продолжают проверку остальных приборов. При выборочных испытаниях, если хотя бы один из приборов не выдержал испытаний, на повторную регулировку возвращается вся партия.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 приемо-сдаточных испытаниях осуществляют те же операции, что и при приемных. Приборы проверяет представитель заказчика.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 xml:space="preserve">Периодические (типовые, контрольные) испытания проводят периодически в сроки, согласованные с заказчиком, на выборочных образцах данной партии или серии по программе приемных испытаний с включением в нее механических, климатических и электрических испытаний. </w:t>
      </w:r>
      <w:proofErr w:type="gramStart"/>
      <w:r w:rsidRPr="00D53F89">
        <w:rPr>
          <w:rFonts w:ascii="Times New Roman" w:hAnsi="Times New Roman" w:cs="Times New Roman"/>
          <w:sz w:val="28"/>
          <w:szCs w:val="28"/>
        </w:rPr>
        <w:t xml:space="preserve">К механическим испытаниям относится проверка работы прибора под воздействием вибрации, ударов и ускорений; к климатическим — под воздействием влажности, давления, темпера­туры, солнечных лучей, пыли, растворов солей, кислот и др.; к электрическим — проверка изоляции </w:t>
      </w:r>
      <w:r w:rsidRPr="00D53F89">
        <w:rPr>
          <w:rFonts w:ascii="Times New Roman" w:hAnsi="Times New Roman" w:cs="Times New Roman"/>
          <w:sz w:val="28"/>
          <w:szCs w:val="28"/>
        </w:rPr>
        <w:lastRenderedPageBreak/>
        <w:t>токопроводящих частей прибора и системы (электрической, прочности изоляции и измерение ее электрического сопротивления).</w:t>
      </w:r>
      <w:proofErr w:type="gramEnd"/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При обнаружении в процессе испытаний несоответствия требованиям ТУ выпуск изделий прекращается до полного их устранения и проведения повторных испытаний.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  <w:r w:rsidRPr="00D53F89">
        <w:rPr>
          <w:rFonts w:ascii="Times New Roman" w:hAnsi="Times New Roman" w:cs="Times New Roman"/>
          <w:sz w:val="28"/>
          <w:szCs w:val="28"/>
        </w:rPr>
        <w:t>Проверочные испытания проводят для определения соответствия приборов требованиям ТУ при изменении принципиальной схемы, конструкции или технологии изготовления прибора или системы.</w:t>
      </w:r>
    </w:p>
    <w:p w:rsidR="00D53F89" w:rsidRPr="00D53F89" w:rsidRDefault="00D53F89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p w:rsidR="00352BCF" w:rsidRPr="00D53F89" w:rsidRDefault="00352BCF" w:rsidP="00D53F89">
      <w:pPr>
        <w:spacing w:after="0" w:line="360" w:lineRule="auto"/>
        <w:ind w:left="57" w:right="57" w:firstLine="851"/>
        <w:rPr>
          <w:rFonts w:ascii="Times New Roman" w:hAnsi="Times New Roman" w:cs="Times New Roman"/>
          <w:sz w:val="28"/>
          <w:szCs w:val="28"/>
        </w:rPr>
      </w:pPr>
    </w:p>
    <w:sectPr w:rsidR="00352BCF" w:rsidRPr="00D53F89" w:rsidSect="00352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6E25"/>
    <w:rsid w:val="00326E25"/>
    <w:rsid w:val="00352BCF"/>
    <w:rsid w:val="00D5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2204</Words>
  <Characters>12566</Characters>
  <Application>Microsoft Office Word</Application>
  <DocSecurity>0</DocSecurity>
  <Lines>104</Lines>
  <Paragraphs>29</Paragraphs>
  <ScaleCrop>false</ScaleCrop>
  <Company>Home</Company>
  <LinksUpToDate>false</LinksUpToDate>
  <CharactersWithSpaces>14741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myasnou</dc:creator>
  <cp:keywords/>
  <dc:description/>
  <cp:lastModifiedBy>myasnou</cp:lastModifiedBy>
  <cp:revision>2</cp:revision>
  <dcterms:created xsi:type="dcterms:W3CDTF">2014-05-29T20:15:00Z</dcterms:created>
  <dcterms:modified xsi:type="dcterms:W3CDTF">2014-05-29T20:16:00Z</dcterms:modified>
</cp:coreProperties>
</file>